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0A87" w:rsidRDefault="009F0A87"/>
    <w:p w:rsidR="009F0A87" w:rsidRDefault="009F0A87"/>
    <w:p w:rsidR="009F0A87" w:rsidRDefault="009F0A87"/>
    <w:p w:rsidR="009F0A87" w:rsidRDefault="009F0A87"/>
    <w:p w:rsidR="009F0A87" w:rsidRDefault="009F0A87"/>
    <w:p w:rsidR="003F3B3C" w:rsidRDefault="003F3B3C" w:rsidP="003F3B3C">
      <w:pPr>
        <w:tabs>
          <w:tab w:val="left" w:pos="3375"/>
        </w:tabs>
        <w:jc w:val="both"/>
        <w:rPr>
          <w:rFonts w:ascii="Century Gothic" w:hAnsi="Century Gothic" w:cs="Arial"/>
          <w:color w:val="1F3864" w:themeColor="accent1" w:themeShade="80"/>
          <w:sz w:val="22"/>
          <w:szCs w:val="22"/>
        </w:rPr>
      </w:pPr>
      <w:bookmarkStart w:id="0" w:name="_Hlk105490796"/>
    </w:p>
    <w:p w:rsidR="00A73F21" w:rsidRDefault="00A73F21" w:rsidP="003F3B3C">
      <w:pPr>
        <w:tabs>
          <w:tab w:val="left" w:pos="3375"/>
        </w:tabs>
        <w:jc w:val="both"/>
        <w:rPr>
          <w:rFonts w:ascii="Century Gothic" w:hAnsi="Century Gothic"/>
          <w:b/>
          <w:sz w:val="22"/>
          <w:szCs w:val="22"/>
        </w:rPr>
      </w:pPr>
    </w:p>
    <w:bookmarkEnd w:id="0"/>
    <w:p w:rsidR="009F0A87" w:rsidRDefault="009F0A87">
      <w:pPr>
        <w:rPr>
          <w:rFonts w:ascii="Century Gothic" w:hAnsi="Century Gothic"/>
          <w:b/>
          <w:color w:val="1F3864" w:themeColor="accent1" w:themeShade="80"/>
        </w:rPr>
      </w:pPr>
    </w:p>
    <w:p w:rsidR="00772163" w:rsidRPr="0072082C" w:rsidRDefault="00772163" w:rsidP="00772163">
      <w:pPr>
        <w:tabs>
          <w:tab w:val="left" w:pos="5025"/>
          <w:tab w:val="right" w:pos="8838"/>
        </w:tabs>
        <w:jc w:val="right"/>
        <w:rPr>
          <w:rFonts w:ascii="Century Gothic" w:hAnsi="Century Gothic"/>
          <w:b/>
          <w:color w:val="1F3864" w:themeColor="accent1" w:themeShade="80"/>
        </w:rPr>
      </w:pPr>
      <w:proofErr w:type="gramStart"/>
      <w:r w:rsidRPr="0072082C">
        <w:rPr>
          <w:rFonts w:ascii="Century Gothic" w:hAnsi="Century Gothic"/>
          <w:b/>
          <w:color w:val="1F3864" w:themeColor="accent1" w:themeShade="80"/>
        </w:rPr>
        <w:t>OF.COMPRASCOVIAL</w:t>
      </w:r>
      <w:proofErr w:type="gramEnd"/>
      <w:r w:rsidRPr="0072082C">
        <w:rPr>
          <w:rFonts w:ascii="Century Gothic" w:hAnsi="Century Gothic"/>
          <w:b/>
          <w:color w:val="1F3864" w:themeColor="accent1" w:themeShade="80"/>
        </w:rPr>
        <w:t>/</w:t>
      </w:r>
      <w:r>
        <w:rPr>
          <w:rFonts w:ascii="Century Gothic" w:hAnsi="Century Gothic"/>
          <w:b/>
          <w:color w:val="1F3864" w:themeColor="accent1" w:themeShade="80"/>
        </w:rPr>
        <w:t>EH</w:t>
      </w:r>
      <w:r w:rsidRPr="0072082C">
        <w:rPr>
          <w:rFonts w:ascii="Century Gothic" w:hAnsi="Century Gothic"/>
          <w:b/>
          <w:color w:val="1F3864" w:themeColor="accent1" w:themeShade="80"/>
        </w:rPr>
        <w:t>-</w:t>
      </w:r>
      <w:r>
        <w:rPr>
          <w:rFonts w:ascii="Century Gothic" w:hAnsi="Century Gothic"/>
          <w:b/>
          <w:color w:val="1F3864" w:themeColor="accent1" w:themeShade="80"/>
        </w:rPr>
        <w:t>66</w:t>
      </w:r>
      <w:r w:rsidRPr="0072082C">
        <w:rPr>
          <w:rFonts w:ascii="Century Gothic" w:hAnsi="Century Gothic"/>
          <w:b/>
          <w:color w:val="1F3864" w:themeColor="accent1" w:themeShade="80"/>
        </w:rPr>
        <w:t>-202</w:t>
      </w:r>
      <w:r>
        <w:rPr>
          <w:rFonts w:ascii="Century Gothic" w:hAnsi="Century Gothic"/>
          <w:b/>
          <w:color w:val="1F3864" w:themeColor="accent1" w:themeShade="80"/>
        </w:rPr>
        <w:t>2</w:t>
      </w:r>
    </w:p>
    <w:p w:rsidR="00772163" w:rsidRPr="00E37439" w:rsidRDefault="00772163" w:rsidP="00772163">
      <w:pPr>
        <w:jc w:val="right"/>
        <w:rPr>
          <w:rFonts w:ascii="Century Gothic" w:hAnsi="Century Gothic"/>
          <w:b/>
          <w:color w:val="1F3864" w:themeColor="accent1" w:themeShade="80"/>
        </w:rPr>
      </w:pPr>
      <w:r w:rsidRPr="0072082C">
        <w:rPr>
          <w:rFonts w:ascii="Century Gothic" w:hAnsi="Century Gothic" w:cs="Arial"/>
          <w:color w:val="1F3864" w:themeColor="accent1" w:themeShade="80"/>
        </w:rPr>
        <w:t xml:space="preserve">Guatemala, </w:t>
      </w:r>
      <w:r>
        <w:rPr>
          <w:rFonts w:ascii="Century Gothic" w:hAnsi="Century Gothic" w:cs="Arial"/>
          <w:color w:val="1F3864" w:themeColor="accent1" w:themeShade="80"/>
        </w:rPr>
        <w:t xml:space="preserve">06 </w:t>
      </w:r>
      <w:r w:rsidRPr="0072082C">
        <w:rPr>
          <w:rFonts w:ascii="Century Gothic" w:hAnsi="Century Gothic" w:cs="Arial"/>
          <w:color w:val="1F3864" w:themeColor="accent1" w:themeShade="80"/>
        </w:rPr>
        <w:t>de</w:t>
      </w:r>
      <w:r>
        <w:rPr>
          <w:rFonts w:ascii="Century Gothic" w:hAnsi="Century Gothic" w:cs="Arial"/>
          <w:color w:val="1F3864" w:themeColor="accent1" w:themeShade="80"/>
        </w:rPr>
        <w:t xml:space="preserve"> mayo </w:t>
      </w:r>
      <w:r w:rsidRPr="0072082C">
        <w:rPr>
          <w:rFonts w:ascii="Century Gothic" w:hAnsi="Century Gothic" w:cs="Arial"/>
          <w:color w:val="1F3864" w:themeColor="accent1" w:themeShade="80"/>
        </w:rPr>
        <w:t>de 202</w:t>
      </w:r>
      <w:r>
        <w:rPr>
          <w:rFonts w:ascii="Century Gothic" w:hAnsi="Century Gothic" w:cs="Arial"/>
          <w:color w:val="1F3864" w:themeColor="accent1" w:themeShade="80"/>
        </w:rPr>
        <w:t>2</w:t>
      </w:r>
    </w:p>
    <w:p w:rsidR="00772163" w:rsidRPr="00E37439" w:rsidRDefault="00772163" w:rsidP="0077216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772163" w:rsidRPr="00E37439" w:rsidRDefault="00772163" w:rsidP="0077216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772163" w:rsidRPr="00E37439" w:rsidRDefault="00772163" w:rsidP="0077216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772163" w:rsidRPr="00E37439" w:rsidRDefault="00772163" w:rsidP="0077216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772163" w:rsidRPr="00E37439" w:rsidRDefault="00772163" w:rsidP="0077216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772163" w:rsidRPr="00E37439" w:rsidRDefault="00772163" w:rsidP="0077216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772163" w:rsidRPr="00E37439" w:rsidRDefault="00772163" w:rsidP="0077216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  <w:bookmarkStart w:id="1" w:name="_GoBack"/>
      <w:bookmarkEnd w:id="1"/>
    </w:p>
    <w:p w:rsidR="00772163" w:rsidRPr="00E37439" w:rsidRDefault="00772163" w:rsidP="0077216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:rsidR="00772163" w:rsidRPr="00E37439" w:rsidRDefault="00772163" w:rsidP="0077216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772163" w:rsidRPr="00E37439" w:rsidRDefault="00772163" w:rsidP="0077216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772163" w:rsidRPr="00E37439" w:rsidRDefault="00772163" w:rsidP="0077216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772163" w:rsidRPr="00E37439" w:rsidRDefault="00772163" w:rsidP="0077216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</w:t>
      </w:r>
      <w:r>
        <w:rPr>
          <w:rFonts w:ascii="Century Gothic" w:hAnsi="Century Gothic" w:cs="Arial"/>
          <w:color w:val="1F3864" w:themeColor="accent1" w:themeShade="80"/>
          <w:lang w:val="es-ES_tradnl"/>
        </w:rPr>
        <w:t xml:space="preserve"> </w:t>
      </w: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de equipo, vehículos, inmuebles, plantas e instalaciones se estipula que son los propietarios los responsables de dar el mantenimiento correspondiente.</w:t>
      </w:r>
    </w:p>
    <w:p w:rsidR="00772163" w:rsidRPr="00E37439" w:rsidRDefault="00772163" w:rsidP="0077216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772163" w:rsidRPr="00E37439" w:rsidRDefault="00772163" w:rsidP="00772163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772163" w:rsidRPr="00E37439" w:rsidRDefault="00772163" w:rsidP="00772163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772163" w:rsidRPr="00E37439" w:rsidRDefault="00772163" w:rsidP="00772163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772163" w:rsidRDefault="00772163" w:rsidP="00772163">
      <w:pPr>
        <w:jc w:val="both"/>
        <w:rPr>
          <w:rFonts w:ascii="Century Gothic" w:hAnsi="Century Gothic"/>
          <w:color w:val="1F3864" w:themeColor="accent1" w:themeShade="80"/>
        </w:rPr>
      </w:pPr>
    </w:p>
    <w:p w:rsidR="00772163" w:rsidRDefault="00772163" w:rsidP="00772163">
      <w:pPr>
        <w:jc w:val="both"/>
        <w:rPr>
          <w:rFonts w:ascii="Century Gothic" w:hAnsi="Century Gothic"/>
          <w:color w:val="1F3864" w:themeColor="accent1" w:themeShade="80"/>
        </w:rPr>
      </w:pPr>
    </w:p>
    <w:p w:rsidR="00772163" w:rsidRDefault="00772163" w:rsidP="00772163">
      <w:pPr>
        <w:jc w:val="both"/>
        <w:rPr>
          <w:rFonts w:ascii="Century Gothic" w:hAnsi="Century Gothic"/>
          <w:color w:val="1F3864" w:themeColor="accent1" w:themeShade="80"/>
        </w:rPr>
      </w:pPr>
    </w:p>
    <w:p w:rsidR="00772163" w:rsidRPr="00E37439" w:rsidRDefault="00772163" w:rsidP="00772163">
      <w:pPr>
        <w:jc w:val="center"/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>Gloria Estefany Hernández Rac</w:t>
      </w:r>
    </w:p>
    <w:p w:rsidR="00772163" w:rsidRDefault="00772163" w:rsidP="00772163">
      <w:pPr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 xml:space="preserve">                                             Encargada de compras</w:t>
      </w:r>
    </w:p>
    <w:p w:rsidR="00772163" w:rsidRPr="00E37439" w:rsidRDefault="00772163" w:rsidP="00772163">
      <w:pPr>
        <w:jc w:val="center"/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>Unidad Ejecutora de Conservación Vial -COVIAL</w:t>
      </w:r>
    </w:p>
    <w:p w:rsidR="00772163" w:rsidRDefault="00772163" w:rsidP="00772163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772163" w:rsidRDefault="00772163"/>
    <w:sectPr w:rsidR="00772163" w:rsidSect="00265E05">
      <w:headerReference w:type="default" r:id="rId4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2885" w:rsidRDefault="00ED16CC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64CC0F7" wp14:editId="2993AF8E">
          <wp:simplePos x="0" y="0"/>
          <wp:positionH relativeFrom="page">
            <wp:posOffset>-24765</wp:posOffset>
          </wp:positionH>
          <wp:positionV relativeFrom="paragraph">
            <wp:posOffset>-718185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9B9"/>
    <w:rsid w:val="000F2E9F"/>
    <w:rsid w:val="0021210A"/>
    <w:rsid w:val="003F3B3C"/>
    <w:rsid w:val="00772163"/>
    <w:rsid w:val="008374E5"/>
    <w:rsid w:val="009F0A87"/>
    <w:rsid w:val="00A73F21"/>
    <w:rsid w:val="00CA052E"/>
    <w:rsid w:val="00ED16CC"/>
    <w:rsid w:val="00EF4F5E"/>
    <w:rsid w:val="00F87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1532793"/>
  <w15:chartTrackingRefBased/>
  <w15:docId w15:val="{3E6862B5-49C2-4F0C-9E1A-6C5DB99D2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879B9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879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879B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119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1</cp:revision>
  <cp:lastPrinted>2022-06-07T22:45:00Z</cp:lastPrinted>
  <dcterms:created xsi:type="dcterms:W3CDTF">2022-06-07T16:39:00Z</dcterms:created>
  <dcterms:modified xsi:type="dcterms:W3CDTF">2022-06-07T22:55:00Z</dcterms:modified>
</cp:coreProperties>
</file>